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DC" w:rsidRPr="006A58DC" w:rsidRDefault="006A58DC" w:rsidP="006A58DC">
      <w:pPr>
        <w:tabs>
          <w:tab w:val="left" w:pos="1440"/>
          <w:tab w:val="right" w:pos="6295"/>
          <w:tab w:val="right" w:pos="8504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lang w:eastAsia="ru-RU"/>
        </w:rPr>
      </w:pPr>
      <w:r w:rsidRPr="006A58DC">
        <w:rPr>
          <w:rFonts w:ascii="Times New Roman" w:eastAsia="Times New Roman" w:hAnsi="Times New Roman" w:cs="Times New Roman"/>
          <w:bCs/>
          <w:lang w:eastAsia="ru-RU"/>
        </w:rPr>
        <w:t xml:space="preserve">Рекомендовано                                                                                                                           </w:t>
      </w:r>
      <w:proofErr w:type="gramStart"/>
      <w:r w:rsidRPr="006A58DC">
        <w:rPr>
          <w:rFonts w:ascii="Times New Roman" w:eastAsia="Times New Roman" w:hAnsi="Times New Roman" w:cs="Times New Roman"/>
          <w:bCs/>
          <w:lang w:eastAsia="ru-RU"/>
        </w:rPr>
        <w:t xml:space="preserve">   «</w:t>
      </w:r>
      <w:proofErr w:type="gramEnd"/>
      <w:r w:rsidRPr="006A58DC">
        <w:rPr>
          <w:rFonts w:ascii="Times New Roman" w:eastAsia="Times New Roman" w:hAnsi="Times New Roman" w:cs="Times New Roman"/>
          <w:bCs/>
          <w:lang w:eastAsia="ru-RU"/>
        </w:rPr>
        <w:t>Утверждаю»</w:t>
      </w:r>
    </w:p>
    <w:p w:rsidR="006A58DC" w:rsidRPr="006A58DC" w:rsidRDefault="006A58DC" w:rsidP="006A58DC">
      <w:pPr>
        <w:spacing w:after="0" w:line="240" w:lineRule="auto"/>
        <w:ind w:hanging="426"/>
        <w:rPr>
          <w:rFonts w:ascii="Times New Roman" w:eastAsia="Times New Roman" w:hAnsi="Times New Roman" w:cs="Times New Roman"/>
          <w:bCs/>
          <w:lang w:eastAsia="ru-RU"/>
        </w:rPr>
      </w:pPr>
      <w:r w:rsidRPr="006A58DC">
        <w:rPr>
          <w:rFonts w:ascii="Times New Roman" w:eastAsia="Times New Roman" w:hAnsi="Times New Roman" w:cs="Times New Roman"/>
          <w:bCs/>
          <w:lang w:eastAsia="ru-RU"/>
        </w:rPr>
        <w:t>к утверждению                                                                                   Директор МБОУ СОШ № 3 г. Сальска</w:t>
      </w:r>
    </w:p>
    <w:p w:rsidR="006A58DC" w:rsidRPr="006A58DC" w:rsidRDefault="006A58DC" w:rsidP="006A58DC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6A58DC">
        <w:rPr>
          <w:rFonts w:ascii="Times New Roman" w:eastAsia="Times New Roman" w:hAnsi="Times New Roman" w:cs="Times New Roman"/>
          <w:bCs/>
          <w:lang w:eastAsia="ru-RU"/>
        </w:rPr>
        <w:t xml:space="preserve">педагогического совета школы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__________________</w:t>
      </w:r>
      <w:r w:rsidRPr="006A58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А.Я. Проценко</w:t>
      </w:r>
      <w:r w:rsidRPr="006A58DC">
        <w:rPr>
          <w:rFonts w:ascii="Times New Roman" w:eastAsia="Calibri" w:hAnsi="Times New Roman" w:cs="Times New Roman"/>
          <w:bCs/>
        </w:rPr>
        <w:t xml:space="preserve">     </w:t>
      </w:r>
      <w:r>
        <w:rPr>
          <w:rFonts w:ascii="Times New Roman" w:eastAsia="Calibri" w:hAnsi="Times New Roman" w:cs="Times New Roman"/>
          <w:bCs/>
        </w:rPr>
        <w:t>протокол №1 от «30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>» августа 2019</w:t>
      </w:r>
      <w:r w:rsidRPr="006A58DC">
        <w:rPr>
          <w:rFonts w:ascii="Times New Roman" w:eastAsia="Calibri" w:hAnsi="Times New Roman" w:cs="Times New Roman"/>
          <w:bCs/>
        </w:rPr>
        <w:t xml:space="preserve">г.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bCs/>
        </w:rPr>
        <w:t>Приказ  №</w:t>
      </w:r>
      <w:proofErr w:type="gramEnd"/>
      <w:r>
        <w:rPr>
          <w:rFonts w:ascii="Times New Roman" w:eastAsia="Calibri" w:hAnsi="Times New Roman" w:cs="Times New Roman"/>
          <w:bCs/>
        </w:rPr>
        <w:t xml:space="preserve"> 142 от «30» августа 2019</w:t>
      </w:r>
      <w:r w:rsidRPr="006A58DC">
        <w:rPr>
          <w:rFonts w:ascii="Times New Roman" w:eastAsia="Calibri" w:hAnsi="Times New Roman" w:cs="Times New Roman"/>
          <w:bCs/>
        </w:rPr>
        <w:t xml:space="preserve"> г.</w:t>
      </w:r>
    </w:p>
    <w:p w:rsidR="006A58DC" w:rsidRPr="006A58DC" w:rsidRDefault="006A58DC" w:rsidP="006A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B9D" w:rsidRPr="000B7CB0" w:rsidRDefault="00024A23" w:rsidP="004E28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B9D" w:rsidRPr="000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34B9D" w:rsidRPr="000B7CB0" w:rsidRDefault="00134B9D" w:rsidP="004E28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проектной и учебно-исследовательской деятельности в школе</w:t>
      </w:r>
    </w:p>
    <w:p w:rsidR="00134B9D" w:rsidRPr="000B7CB0" w:rsidRDefault="00134B9D" w:rsidP="0013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 и задачи проектной и учебно-исследовательской деятельности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г.Сальска</w:t>
      </w:r>
      <w:proofErr w:type="spellEnd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Школа), порядок ее организации и общие требования к содержанию и оценке проектных работ учащихся.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на основе:</w:t>
      </w:r>
    </w:p>
    <w:p w:rsidR="00134B9D" w:rsidRPr="000B7CB0" w:rsidRDefault="006A58DC" w:rsidP="00134B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902389617/" w:history="1">
        <w:r w:rsidR="00134B9D" w:rsidRPr="000B7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№ 273-ФЗ</w:t>
        </w:r>
      </w:hyperlink>
      <w:r w:rsidR="00134B9D"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134B9D" w:rsidRPr="000B7CB0" w:rsidRDefault="006A58DC" w:rsidP="00134B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180656/" w:history="1">
        <w:r w:rsidR="00134B9D" w:rsidRPr="000B7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государственного стандарта начального общего образования</w:t>
        </w:r>
      </w:hyperlink>
      <w:r w:rsidR="00134B9D"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 НОО);</w:t>
      </w:r>
    </w:p>
    <w:p w:rsidR="00134B9D" w:rsidRPr="000B7CB0" w:rsidRDefault="006A58DC" w:rsidP="00134B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254916/" w:history="1">
        <w:r w:rsidR="00134B9D" w:rsidRPr="000B7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государственного стандарта основного общего образования</w:t>
        </w:r>
      </w:hyperlink>
      <w:r w:rsidR="00134B9D"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 ООО);</w:t>
      </w:r>
    </w:p>
    <w:p w:rsidR="00134B9D" w:rsidRPr="000B7CB0" w:rsidRDefault="00134B9D" w:rsidP="00134B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начального общего образования;</w:t>
      </w:r>
    </w:p>
    <w:p w:rsidR="00134B9D" w:rsidRPr="000B7CB0" w:rsidRDefault="00134B9D" w:rsidP="00134B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образования;</w:t>
      </w:r>
    </w:p>
    <w:p w:rsidR="00134B9D" w:rsidRPr="000B7CB0" w:rsidRDefault="00134B9D" w:rsidP="00134B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Проектная и учебно-исследовательская деятельность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учащихся, их успешной социализации.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Проектная и учебно-исследовательская деятельность учащихся является одним из методов развивающего (личностно 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Проектная и учебно-исследовательская деятельность учащихся является одним из способов оценки достижения </w:t>
      </w:r>
      <w:proofErr w:type="spellStart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ООП НОО и ООП ООО.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Проектная и учебно-исследовательская деятельность является составной частью образовательного процесса школы и проходит в урочное и внеурочное время в течение учебного года.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Проекты, выполняемые учащимися, могут быть коллективными, групповыми, индивидуальными. Учащийся самостоятельно выбирает, какой проект будет выполнять. Проект может носить предметную, </w:t>
      </w:r>
      <w:proofErr w:type="spellStart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Выбор формы и темы индивидуального итогового проекта осуществляется в сентябре-октябре учебного года. Каждый учитель-предметник курирует тематику и дальнейшую разработку проектов по своему предмету. Классные руководители осуществляют контроль за соблюдением сроков выполнения проектов учащимися, координируют и консультируют родителей (по мере необходимости).</w:t>
      </w:r>
    </w:p>
    <w:p w:rsidR="00134B9D" w:rsidRDefault="00134B9D" w:rsidP="0013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проектной и учебно-исследовательской деятельности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Целями являются: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Продемонстрировать учащимися способность и готовность к освоению систематических знаний, их самостоятельному пополнению, переносу и интеграции.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Выявить у учащегося способность к сотрудничеству и коммуникации.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Сформировать у учащегося способность к решению личностно и социально значимых проблем, воплощению найденных решений в практику.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Оценить у учащегося способность и готовность к использованию ИКТ в целях обучения и развития.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Определить уровень </w:t>
      </w:r>
      <w:proofErr w:type="spellStart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 способности к самоорганизации, </w:t>
      </w:r>
      <w:proofErr w:type="spellStart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Задачами являются: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Обучение учащихся планированию (учащийся должен уметь четко определить цель, описать шаги по ее достижению, концентрироваться на достижении цели на протяжении всей работы).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Формирование у учащихся навыков сбора и обработки информации, материалов (уметь выбрать подходящую информацию, правильно ее использовать).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Формирование и развитие у учащихся навыков публичного выступления.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Формирование у учащихся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Формирование у учащихся проектных умений и навыков:</w:t>
      </w:r>
    </w:p>
    <w:p w:rsidR="00134B9D" w:rsidRPr="000B7CB0" w:rsidRDefault="00134B9D" w:rsidP="00134B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проблематизации</w:t>
      </w:r>
      <w:proofErr w:type="spellEnd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B9D" w:rsidRPr="000B7CB0" w:rsidRDefault="00134B9D" w:rsidP="00134B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сбора и обработки информации;</w:t>
      </w:r>
    </w:p>
    <w:p w:rsidR="00134B9D" w:rsidRPr="000B7CB0" w:rsidRDefault="00134B9D" w:rsidP="00134B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целеполагания;</w:t>
      </w:r>
    </w:p>
    <w:p w:rsidR="00134B9D" w:rsidRPr="000B7CB0" w:rsidRDefault="00134B9D" w:rsidP="00134B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планирования;</w:t>
      </w:r>
    </w:p>
    <w:p w:rsidR="00134B9D" w:rsidRPr="000B7CB0" w:rsidRDefault="00134B9D" w:rsidP="00134B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умений;</w:t>
      </w:r>
    </w:p>
    <w:p w:rsidR="00134B9D" w:rsidRPr="000B7CB0" w:rsidRDefault="00134B9D" w:rsidP="00134B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презентационных умений;</w:t>
      </w:r>
    </w:p>
    <w:p w:rsidR="00134B9D" w:rsidRPr="000B7CB0" w:rsidRDefault="00134B9D" w:rsidP="00134B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рефлексивно-оценочных умений.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Развитие умения анализировать, развивать креативность и критическое мышление,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Формирование ключевых компетентностей учащихся:</w:t>
      </w:r>
    </w:p>
    <w:p w:rsidR="00134B9D" w:rsidRPr="000B7CB0" w:rsidRDefault="00134B9D" w:rsidP="00134B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компетентности – способности действовать в социуме с учетом позиций других людей;</w:t>
      </w:r>
    </w:p>
    <w:p w:rsidR="00134B9D" w:rsidRPr="000B7CB0" w:rsidRDefault="00134B9D" w:rsidP="00134B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– способности вступать в коммуникацию с целью быть понятым;</w:t>
      </w:r>
    </w:p>
    <w:p w:rsidR="00134B9D" w:rsidRPr="000B7CB0" w:rsidRDefault="00134B9D" w:rsidP="00134B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компетентности – способности анализировать и действовать с позиции отдельных областей человеческой культуры;</w:t>
      </w:r>
    </w:p>
    <w:p w:rsidR="00134B9D" w:rsidRPr="000B7CB0" w:rsidRDefault="00134B9D" w:rsidP="00134B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организаторской компетентности – способности освоения управленческой позиции;</w:t>
      </w:r>
    </w:p>
    <w:p w:rsidR="00134B9D" w:rsidRPr="000B7CB0" w:rsidRDefault="00134B9D" w:rsidP="00134B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компетентности – способности собирать, анализировать и презентовать материал.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проектной деятельности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является обязательной составляющей образовательного процесса школы.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Выполнение проекта обязательно для каждого учащегося, осваивающего ООП ООО, разработанную в соответствии с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Проект должен представлять индивидуальную исследовательскую работу, соответствующую возрастной группе автора-исследователя.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Проект может раскрывать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проектной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</w:t>
      </w:r>
      <w:proofErr w:type="spellStart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B9D" w:rsidRPr="000B7CB0" w:rsidRDefault="00134B9D" w:rsidP="0013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024A23" w:rsidRPr="00024A23" w:rsidRDefault="00134B9D" w:rsidP="00A32C6C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4A23" w:rsidRPr="0002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проектов</w:t>
      </w:r>
    </w:p>
    <w:p w:rsidR="00024A23" w:rsidRPr="00024A23" w:rsidRDefault="00134B9D" w:rsidP="004E285D">
      <w:pPr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проекты.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работу с информацией о каком-либо объекте, явлении: ознакомление участников проекта с конкретной информацией и ее обработка уже для широкой аудитории – анализ, обобщение, сопоставление с известными фактами, аргументированные выводы.</w:t>
      </w:r>
    </w:p>
    <w:p w:rsidR="00024A23" w:rsidRPr="00024A23" w:rsidRDefault="00134B9D" w:rsidP="004E285D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Ролевые проекты.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степень творчества, участники принимают на себя определенные роли, имитирую социальные или деловые отношения.</w:t>
      </w:r>
    </w:p>
    <w:p w:rsidR="00024A23" w:rsidRPr="00024A23" w:rsidRDefault="00134B9D" w:rsidP="004E285D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Исследовательские проекты.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Подразумевается деятельность учащихся, направленная на решение творческой проблемы с заранее неизвестным решением. Обязательна постановка проблемы, формулирование гипотезы и разработка исследовательских действий.</w:t>
      </w:r>
    </w:p>
    <w:p w:rsidR="00024A23" w:rsidRPr="00024A23" w:rsidRDefault="00134B9D" w:rsidP="004E285D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^ Прикладные проекты. 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проекты отличает четко обозначенный с самого начала результат деятельности его участников: документ, проект закона, словарь и др. Должна быть возможность их внедрения в практику.</w:t>
      </w:r>
    </w:p>
    <w:p w:rsidR="00024A23" w:rsidRPr="00024A23" w:rsidRDefault="00134B9D" w:rsidP="004E285D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Интернет-проекты. 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проекты всегда </w:t>
      </w:r>
      <w:proofErr w:type="spellStart"/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</w:t>
      </w:r>
      <w:proofErr w:type="spellEnd"/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учащегося организована на основе компьютерной телекоммуникации, проводится в сетях.</w:t>
      </w:r>
    </w:p>
    <w:p w:rsidR="00024A23" w:rsidRPr="00024A23" w:rsidRDefault="00024A23" w:rsidP="004E285D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(жанры) проекта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материал: плакаты, диаграммы, схемы.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Заочные и очные экскурсии.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знатоков, КВН.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Музыкально-литературная композиция.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рассказ.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родословной.</w:t>
      </w:r>
    </w:p>
    <w:p w:rsidR="00024A23" w:rsidRPr="00024A23" w:rsidRDefault="00024A23" w:rsidP="004E285D">
      <w:pPr>
        <w:numPr>
          <w:ilvl w:val="1"/>
          <w:numId w:val="1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Биографические очерки.</w:t>
      </w:r>
    </w:p>
    <w:p w:rsidR="00024A23" w:rsidRPr="00A32C6C" w:rsidRDefault="00024A23" w:rsidP="004E285D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C6C" w:rsidRPr="00A32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Pr="00A32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проекта</w:t>
      </w:r>
    </w:p>
    <w:p w:rsidR="00024A23" w:rsidRPr="00024A23" w:rsidRDefault="00024A23" w:rsidP="00A32C6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бы форму ни предпочел автор, работа обязательно представляется в напечатанном виде.</w:t>
      </w:r>
    </w:p>
    <w:p w:rsidR="00024A23" w:rsidRPr="00024A23" w:rsidRDefault="00024A23" w:rsidP="001C5AA7">
      <w:pPr>
        <w:numPr>
          <w:ilvl w:val="1"/>
          <w:numId w:val="2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(наименование учебного заведения, тема работы, Ф.И.О. автора, класс, Ф.И.О. руководителя, место издания и год).</w:t>
      </w:r>
    </w:p>
    <w:p w:rsidR="00024A23" w:rsidRPr="00024A23" w:rsidRDefault="00024A23" w:rsidP="001C5AA7">
      <w:pPr>
        <w:numPr>
          <w:ilvl w:val="1"/>
          <w:numId w:val="2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и его форма могут быть предложены как преподавателем, так и учащимся, но согласованно. В процессе работы допускается корректировка выбранной темы.</w:t>
      </w:r>
    </w:p>
    <w:p w:rsidR="00024A23" w:rsidRPr="00024A23" w:rsidRDefault="00024A23" w:rsidP="001C5AA7">
      <w:pPr>
        <w:numPr>
          <w:ilvl w:val="1"/>
          <w:numId w:val="2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(перечень основных частей проекта с указанием номеров страниц). Включает наименование всех глав, разделов с указанием номеров страниц, на которых размещается материал.</w:t>
      </w:r>
    </w:p>
    <w:p w:rsidR="00024A23" w:rsidRPr="00024A23" w:rsidRDefault="00024A23" w:rsidP="001C5AA7">
      <w:pPr>
        <w:numPr>
          <w:ilvl w:val="1"/>
          <w:numId w:val="2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эпиграф.</w:t>
      </w:r>
    </w:p>
    <w:p w:rsidR="00024A23" w:rsidRPr="00024A23" w:rsidRDefault="00024A23" w:rsidP="001C5AA7">
      <w:pPr>
        <w:numPr>
          <w:ilvl w:val="1"/>
          <w:numId w:val="2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Рекомендуемый объем до 2-х страниц или10-20 % работы от объема названных частей. Вводная часть должна включать в себя:</w:t>
      </w:r>
    </w:p>
    <w:p w:rsidR="00024A23" w:rsidRPr="00024A23" w:rsidRDefault="00024A23" w:rsidP="001C5AA7">
      <w:pPr>
        <w:numPr>
          <w:ilvl w:val="0"/>
          <w:numId w:val="3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 актуальности темы с позиций научной значимости </w:t>
      </w:r>
      <w:proofErr w:type="gramStart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( малая</w:t>
      </w:r>
      <w:proofErr w:type="gramEnd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изученность вопроса, его спорность, дискуссионность и др.), либо современной востребованности;</w:t>
      </w:r>
    </w:p>
    <w:p w:rsidR="00024A23" w:rsidRPr="00024A23" w:rsidRDefault="00024A23" w:rsidP="001C5AA7">
      <w:pPr>
        <w:numPr>
          <w:ilvl w:val="0"/>
          <w:numId w:val="3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цели и формирование задач;</w:t>
      </w:r>
    </w:p>
    <w:p w:rsidR="00024A23" w:rsidRPr="00024A23" w:rsidRDefault="00024A23" w:rsidP="001C5AA7">
      <w:pPr>
        <w:numPr>
          <w:ilvl w:val="0"/>
          <w:numId w:val="3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и анализ </w:t>
      </w:r>
      <w:proofErr w:type="spellStart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источниковой</w:t>
      </w:r>
      <w:proofErr w:type="spellEnd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базы.</w:t>
      </w:r>
    </w:p>
    <w:p w:rsidR="00024A23" w:rsidRPr="00024A23" w:rsidRDefault="00D3070D" w:rsidP="00D3070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часть. Не более 15 страниц</w:t>
      </w:r>
    </w:p>
    <w:p w:rsidR="00024A23" w:rsidRPr="00024A23" w:rsidRDefault="00024A23" w:rsidP="001C5AA7">
      <w:pPr>
        <w:numPr>
          <w:ilvl w:val="0"/>
          <w:numId w:val="5"/>
        </w:num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структурируется по главам, параграфам, количество и названия которых определяются автором и руководителем,</w:t>
      </w:r>
    </w:p>
    <w:p w:rsidR="00024A23" w:rsidRPr="00024A23" w:rsidRDefault="00024A23" w:rsidP="001C5AA7">
      <w:pPr>
        <w:numPr>
          <w:ilvl w:val="0"/>
          <w:numId w:val="5"/>
        </w:num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основные положения выбранной темы, автор демонстрирует основные навыки критического анализа материала, по теме</w:t>
      </w:r>
    </w:p>
    <w:p w:rsidR="00024A23" w:rsidRPr="00024A23" w:rsidRDefault="00024A23" w:rsidP="001C5AA7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высказывает собственное мнение, сформировавшееся на основе работы с источниками и литературой,</w:t>
      </w:r>
    </w:p>
    <w:p w:rsidR="00024A23" w:rsidRPr="00024A23" w:rsidRDefault="00024A23" w:rsidP="001C5AA7">
      <w:pPr>
        <w:numPr>
          <w:ilvl w:val="0"/>
          <w:numId w:val="5"/>
        </w:num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обязательными являются ссылки на авторов, чьи позиции, мнения, информация использованы в работе.</w:t>
      </w:r>
    </w:p>
    <w:p w:rsidR="00024A23" w:rsidRPr="00024A23" w:rsidRDefault="00D3070D" w:rsidP="001C5AA7">
      <w:p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 10 % от объема работы.</w:t>
      </w:r>
    </w:p>
    <w:p w:rsidR="00024A23" w:rsidRPr="00024A23" w:rsidRDefault="00024A23" w:rsidP="001C5AA7">
      <w:pPr>
        <w:numPr>
          <w:ilvl w:val="0"/>
          <w:numId w:val="7"/>
        </w:num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выполненной работы,</w:t>
      </w:r>
    </w:p>
    <w:p w:rsidR="00024A23" w:rsidRPr="00024A23" w:rsidRDefault="00024A23" w:rsidP="001C5AA7">
      <w:pPr>
        <w:numPr>
          <w:ilvl w:val="0"/>
          <w:numId w:val="7"/>
        </w:num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 четкое изложение выводов,</w:t>
      </w:r>
    </w:p>
    <w:p w:rsidR="00024A23" w:rsidRPr="00024A23" w:rsidRDefault="00024A23" w:rsidP="001C5AA7">
      <w:pPr>
        <w:numPr>
          <w:ilvl w:val="0"/>
          <w:numId w:val="7"/>
        </w:num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степени выполнения поставленных во введении задач.</w:t>
      </w:r>
    </w:p>
    <w:p w:rsidR="00024A23" w:rsidRPr="00024A23" w:rsidRDefault="00024A23" w:rsidP="004E285D">
      <w:pPr>
        <w:numPr>
          <w:ilvl w:val="1"/>
          <w:numId w:val="8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024A23" w:rsidRPr="00024A23" w:rsidRDefault="00024A23" w:rsidP="001C5AA7">
      <w:p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Оформляется в алфавитном порядке, в него вносится весь перечень изученных использованных учащимся в процессе работы над проектом монографий, статей, учебников, справочников, энциклопедий, газет и журналов и проч.</w:t>
      </w:r>
    </w:p>
    <w:p w:rsidR="00024A23" w:rsidRPr="00024A23" w:rsidRDefault="00024A23" w:rsidP="004E285D">
      <w:pPr>
        <w:numPr>
          <w:ilvl w:val="1"/>
          <w:numId w:val="9"/>
        </w:num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024A23" w:rsidRPr="00024A23" w:rsidRDefault="00024A23" w:rsidP="001C5AA7">
      <w:pPr>
        <w:spacing w:after="0" w:line="240" w:lineRule="auto"/>
        <w:ind w:left="-99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специфики предмета и тематики проекта к нему могут быть оформлены приложения, содержащие документы, иллюстрации, таблицы, схемы и </w:t>
      </w:r>
      <w:proofErr w:type="spellStart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23" w:rsidRPr="00A32C6C" w:rsidRDefault="00024A23" w:rsidP="00D3070D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Оформление проекта</w:t>
      </w:r>
    </w:p>
    <w:p w:rsidR="00024A23" w:rsidRPr="00024A23" w:rsidRDefault="00024A23" w:rsidP="00D3070D">
      <w:pPr>
        <w:numPr>
          <w:ilvl w:val="1"/>
          <w:numId w:val="10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обязательно набирается на компьютере. Оформление производится в следующем порядке: титульный лист, оглавление, введение, основная часть, разбитая на главы, заключение, список литературы, приложения. Каждая часть начинается с новой страницы. </w:t>
      </w:r>
    </w:p>
    <w:p w:rsidR="00024A23" w:rsidRPr="00024A23" w:rsidRDefault="00024A23" w:rsidP="00D3070D">
      <w:pPr>
        <w:numPr>
          <w:ilvl w:val="1"/>
          <w:numId w:val="10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страница номеруется в середине верхней строки. Счет нумерации ведется с титульного листа, на котором цифры не проставляются. Страница должна иметь поля слева – не менее 3 см., справа – не менее 1 см.</w:t>
      </w:r>
    </w:p>
    <w:p w:rsidR="00024A23" w:rsidRPr="00024A23" w:rsidRDefault="00024A23" w:rsidP="00D3070D">
      <w:pPr>
        <w:numPr>
          <w:ilvl w:val="1"/>
          <w:numId w:val="10"/>
        </w:numPr>
        <w:tabs>
          <w:tab w:val="clear" w:pos="1637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схемы, чертежи, графики, имеющиеся в тексте, а также возможные приложения нумеруются каждые в отдельности. Они должны иметь название и ссылку на источник </w:t>
      </w:r>
      <w:proofErr w:type="gramStart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,</w:t>
      </w:r>
      <w:proofErr w:type="gramEnd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необходимости и указания на масштабные единицы.</w:t>
      </w:r>
    </w:p>
    <w:p w:rsidR="00024A23" w:rsidRPr="00024A23" w:rsidRDefault="00024A23" w:rsidP="00D3070D">
      <w:pPr>
        <w:numPr>
          <w:ilvl w:val="1"/>
          <w:numId w:val="10"/>
        </w:numPr>
        <w:tabs>
          <w:tab w:val="clear" w:pos="1637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не допускается сокращение названий, наименований, за исключением общепринятых аббревиатур.</w:t>
      </w:r>
    </w:p>
    <w:p w:rsidR="00024A23" w:rsidRPr="00024A23" w:rsidRDefault="00024A23" w:rsidP="00D3070D">
      <w:pPr>
        <w:numPr>
          <w:ilvl w:val="1"/>
          <w:numId w:val="10"/>
        </w:numPr>
        <w:tabs>
          <w:tab w:val="clear" w:pos="1637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 список литературы, сноски оформляются на основе Приложений №1, 2, 3.</w:t>
      </w:r>
    </w:p>
    <w:p w:rsidR="00024A23" w:rsidRPr="00D3070D" w:rsidRDefault="00024A23" w:rsidP="00D3070D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Руководство над проектом</w:t>
      </w:r>
    </w:p>
    <w:p w:rsidR="00024A23" w:rsidRPr="00024A23" w:rsidRDefault="00024A23" w:rsidP="00D3070D">
      <w:pPr>
        <w:numPr>
          <w:ilvl w:val="1"/>
          <w:numId w:val="10"/>
        </w:numPr>
        <w:tabs>
          <w:tab w:val="clear" w:pos="1637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проекта является преподаватель школы, специализирующийся в области знания, соответствующего выбранной теме.</w:t>
      </w:r>
    </w:p>
    <w:p w:rsidR="00024A23" w:rsidRPr="00024A23" w:rsidRDefault="00024A23" w:rsidP="00D3070D">
      <w:pPr>
        <w:numPr>
          <w:ilvl w:val="1"/>
          <w:numId w:val="10"/>
        </w:numPr>
        <w:tabs>
          <w:tab w:val="clear" w:pos="1637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руководителя заключается:</w:t>
      </w:r>
    </w:p>
    <w:p w:rsidR="00024A23" w:rsidRPr="00024A23" w:rsidRDefault="00024A23" w:rsidP="00A32C6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или корректировка темы, </w:t>
      </w:r>
    </w:p>
    <w:p w:rsidR="00024A23" w:rsidRPr="00024A23" w:rsidRDefault="00024A23" w:rsidP="00A32C6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и содержания проекта,</w:t>
      </w:r>
    </w:p>
    <w:p w:rsidR="00024A23" w:rsidRPr="00024A23" w:rsidRDefault="00024A23" w:rsidP="00A32C6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подбору литературы,</w:t>
      </w:r>
    </w:p>
    <w:p w:rsidR="00024A23" w:rsidRPr="00024A23" w:rsidRDefault="00024A23" w:rsidP="00A32C6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за работой,</w:t>
      </w:r>
    </w:p>
    <w:p w:rsidR="00024A23" w:rsidRPr="00024A23" w:rsidRDefault="00024A23" w:rsidP="00A32C6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отзыва, содержащего анализ проекта и оценку исследовательских качеств учащегося, проявленных в ходе выполнения работы.</w:t>
      </w:r>
    </w:p>
    <w:p w:rsidR="00024A23" w:rsidRPr="00D3070D" w:rsidRDefault="00024A23" w:rsidP="00D3070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Рецензирование проекта</w:t>
      </w:r>
    </w:p>
    <w:p w:rsidR="00024A23" w:rsidRPr="00024A23" w:rsidRDefault="00024A23" w:rsidP="00D307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Рецензент назначается Методическим Советом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Рецензент оценивает проект в соответствие с оговорёнными критериями.</w:t>
      </w:r>
    </w:p>
    <w:p w:rsidR="00024A23" w:rsidRPr="00024A23" w:rsidRDefault="00024A23" w:rsidP="00D307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070D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и рецензия оформляется на основе Приложений № 4, 5.</w:t>
      </w:r>
    </w:p>
    <w:p w:rsidR="00024A23" w:rsidRPr="00D3070D" w:rsidRDefault="00024A23" w:rsidP="00D3070D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Этапы работы над проектом</w:t>
      </w:r>
    </w:p>
    <w:p w:rsidR="00024A23" w:rsidRPr="00024A23" w:rsidRDefault="00024A23" w:rsidP="00D3070D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над проектом учащийся под контролем руководителя планирует свою деятельность по этапам и срокам их прохождением. Отступление от сроков может быть отражено в отзыве и служит основанием для отказа учащемуся в праве участвовать в конкурсе проектов на конференции.</w:t>
      </w:r>
    </w:p>
    <w:p w:rsidR="00024A23" w:rsidRPr="00024A23" w:rsidRDefault="00024A23" w:rsidP="00D3070D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– сентябрь. Выбор темы и руководителя и утверждение на научно-методическом совете.</w:t>
      </w:r>
    </w:p>
    <w:p w:rsidR="00024A23" w:rsidRPr="00024A23" w:rsidRDefault="00024A23" w:rsidP="00D3070D">
      <w:pPr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– сентябрь-октябрь:</w:t>
      </w:r>
    </w:p>
    <w:p w:rsidR="00024A23" w:rsidRPr="00024A23" w:rsidRDefault="00024A23" w:rsidP="00A32C6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цели и задач работы, </w:t>
      </w:r>
    </w:p>
    <w:p w:rsidR="00024A23" w:rsidRPr="00024A23" w:rsidRDefault="00024A23" w:rsidP="00A32C6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источников информации и литературы,</w:t>
      </w:r>
    </w:p>
    <w:p w:rsidR="00024A23" w:rsidRPr="00024A23" w:rsidRDefault="00024A23" w:rsidP="00A32C6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способов сбора и анализа информации, </w:t>
      </w:r>
    </w:p>
    <w:p w:rsidR="00024A23" w:rsidRPr="00024A23" w:rsidRDefault="00024A23" w:rsidP="00A32C6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способа представления результатов (форма отчета),</w:t>
      </w:r>
    </w:p>
    <w:p w:rsidR="00024A23" w:rsidRPr="00024A23" w:rsidRDefault="00024A23" w:rsidP="00A32C6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задач (обязанностей) между членами команды, распределение ролей,</w:t>
      </w:r>
    </w:p>
    <w:p w:rsidR="00024A23" w:rsidRPr="00024A23" w:rsidRDefault="00024A23" w:rsidP="00D3070D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изучение литературы – октябрь-ноябрь.</w:t>
      </w:r>
    </w:p>
    <w:p w:rsidR="00024A23" w:rsidRPr="00024A23" w:rsidRDefault="00024A23" w:rsidP="00D3070D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– декабрь-январь.</w:t>
      </w:r>
    </w:p>
    <w:p w:rsidR="00024A23" w:rsidRPr="00024A23" w:rsidRDefault="00024A23" w:rsidP="00D3070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инструменты на этом этапе: интервью, опросы, </w:t>
      </w:r>
      <w:proofErr w:type="gramStart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наблюдения,,</w:t>
      </w:r>
      <w:proofErr w:type="gramEnd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эксперименты. Анализ информации, формулирование выводов.</w:t>
      </w:r>
    </w:p>
    <w:p w:rsidR="00024A23" w:rsidRPr="00024A23" w:rsidRDefault="00024A23" w:rsidP="00D3070D">
      <w:pPr>
        <w:numPr>
          <w:ilvl w:val="1"/>
          <w:numId w:val="18"/>
        </w:numPr>
        <w:tabs>
          <w:tab w:val="clear" w:pos="1440"/>
          <w:tab w:val="num" w:pos="127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работы, составление ее чернового варианта и сдача на проверку </w:t>
      </w:r>
    </w:p>
    <w:p w:rsidR="00024A23" w:rsidRPr="00024A23" w:rsidRDefault="00024A23" w:rsidP="00A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руководителю –</w:t>
      </w:r>
      <w:r w:rsidR="00134B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февраль-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23" w:rsidRPr="00024A23" w:rsidRDefault="00D3070D" w:rsidP="00D3070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окончательного варианта проекта в соответствие с предъявляемыми ему требованиями, составление доклада по нему на конференцию (7-10 мин) – ма</w:t>
      </w:r>
      <w:r w:rsidR="00134B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24A23"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23" w:rsidRPr="00D3070D" w:rsidRDefault="00D3070D" w:rsidP="00D307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</w:t>
      </w:r>
      <w:r w:rsidR="00024A23" w:rsidRPr="00D30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проекта</w:t>
      </w:r>
    </w:p>
    <w:p w:rsidR="00024A23" w:rsidRPr="00024A23" w:rsidRDefault="00024A23" w:rsidP="00D3070D">
      <w:pPr>
        <w:numPr>
          <w:ilvl w:val="1"/>
          <w:numId w:val="19"/>
        </w:numPr>
        <w:tabs>
          <w:tab w:val="clear" w:pos="1440"/>
          <w:tab w:val="num" w:pos="1134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для составления отзыва и рецензирования проект оценивается в соответствие с критериями:</w:t>
      </w:r>
    </w:p>
    <w:p w:rsidR="00024A23" w:rsidRPr="00024A23" w:rsidRDefault="00024A23" w:rsidP="00A32C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практическая значимость темы, </w:t>
      </w:r>
    </w:p>
    <w:p w:rsidR="00024A23" w:rsidRPr="00024A23" w:rsidRDefault="00024A23" w:rsidP="00A32C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темы ее содержанию,</w:t>
      </w:r>
    </w:p>
    <w:p w:rsidR="00024A23" w:rsidRPr="00024A23" w:rsidRDefault="00024A23" w:rsidP="00A32C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и глубины аналитических выкладок во вводной и заключительной частях,</w:t>
      </w:r>
    </w:p>
    <w:p w:rsidR="00024A23" w:rsidRPr="00024A23" w:rsidRDefault="00024A23" w:rsidP="00A32C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творчества, оригинальность подходов, решений,</w:t>
      </w:r>
    </w:p>
    <w:p w:rsidR="00024A23" w:rsidRPr="00024A23" w:rsidRDefault="00024A23" w:rsidP="00A32C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предлагаемых решений выводов,</w:t>
      </w:r>
    </w:p>
    <w:p w:rsidR="00024A23" w:rsidRPr="00024A23" w:rsidRDefault="00024A23" w:rsidP="00A32C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исследованной литературы и других источников информации,</w:t>
      </w:r>
    </w:p>
    <w:p w:rsidR="00024A23" w:rsidRPr="00024A23" w:rsidRDefault="00024A23" w:rsidP="00A32C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четкость, стиль и грамотность изложения, соблюдение требований к оформлению ученического проекта.</w:t>
      </w:r>
    </w:p>
    <w:p w:rsidR="00024A23" w:rsidRPr="00D3070D" w:rsidRDefault="00024A23" w:rsidP="00D3070D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Процедура защиты проекта</w:t>
      </w:r>
    </w:p>
    <w:p w:rsidR="00024A23" w:rsidRPr="00024A23" w:rsidRDefault="00024A23" w:rsidP="00D3070D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 отзывом сдается в учебную часть не позднее чем за 2 недели до конференции, в течение которых учителя-предметники знакомятся с ним, а также оформляется рецензия.</w:t>
      </w:r>
    </w:p>
    <w:p w:rsidR="00024A23" w:rsidRPr="00024A23" w:rsidRDefault="00024A23" w:rsidP="00D3070D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защиты состоит из этапов:</w:t>
      </w:r>
    </w:p>
    <w:p w:rsidR="00024A23" w:rsidRPr="00024A23" w:rsidRDefault="00024A23" w:rsidP="00A32C6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учащегося с докладом по теме проекта, составленное в соответствие с Приложением № 6.</w:t>
      </w:r>
    </w:p>
    <w:p w:rsidR="00024A23" w:rsidRPr="00024A23" w:rsidRDefault="00024A23" w:rsidP="00A32C6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членов жюри с отзывом руководителя и рецензией,</w:t>
      </w:r>
    </w:p>
    <w:p w:rsidR="00024A23" w:rsidRPr="00024A23" w:rsidRDefault="00024A23" w:rsidP="00A32C6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учащегося на вопросы жюри, поставленные в пределах темы проекта,</w:t>
      </w:r>
    </w:p>
    <w:p w:rsidR="00024A23" w:rsidRPr="00024A23" w:rsidRDefault="00024A23" w:rsidP="00A32C6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проекта, складывающаяся из: оценки проекта на основе требований к нему, оценки выступления и оценки ответов учащегося на вопросы, поставленные в ходе защиты.</w:t>
      </w:r>
    </w:p>
    <w:p w:rsidR="00024A23" w:rsidRPr="00024A23" w:rsidRDefault="00024A23" w:rsidP="00D3070D">
      <w:pPr>
        <w:numPr>
          <w:ilvl w:val="1"/>
          <w:numId w:val="23"/>
        </w:numPr>
        <w:tabs>
          <w:tab w:val="clear" w:pos="1440"/>
          <w:tab w:val="num" w:pos="1134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объявляются на заключительной части конференции и заносятся в соответствующий документ.</w:t>
      </w:r>
    </w:p>
    <w:p w:rsidR="00024A23" w:rsidRDefault="00024A23" w:rsidP="00A32C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титульного листа.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1.</w:t>
      </w:r>
    </w:p>
    <w:p w:rsidR="00D3070D" w:rsidRPr="00024A23" w:rsidRDefault="00D3070D" w:rsidP="00A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5"/>
      </w:tblGrid>
      <w:tr w:rsidR="00024A23" w:rsidRPr="00024A23" w:rsidTr="00024A23">
        <w:trPr>
          <w:tblCellSpacing w:w="0" w:type="dxa"/>
        </w:trPr>
        <w:tc>
          <w:tcPr>
            <w:tcW w:w="8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A23" w:rsidRPr="00024A23" w:rsidRDefault="00A32C6C" w:rsidP="00A3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2C6C" w:rsidRPr="00A32C6C" w:rsidRDefault="00A32C6C" w:rsidP="00A32C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32C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A32C6C" w:rsidRPr="00A32C6C" w:rsidRDefault="00A32C6C" w:rsidP="00A32C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32C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  <w:p w:rsidR="00A32C6C" w:rsidRPr="00A32C6C" w:rsidRDefault="00A32C6C" w:rsidP="00A32C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32C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г. Сальска</w:t>
            </w:r>
          </w:p>
          <w:p w:rsidR="00024A23" w:rsidRPr="00024A23" w:rsidRDefault="00024A23" w:rsidP="00A32C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24A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Проект</w:t>
            </w:r>
          </w:p>
          <w:p w:rsidR="00024A23" w:rsidRPr="00024A23" w:rsidRDefault="00024A23" w:rsidP="00A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24A23" w:rsidRPr="00024A23" w:rsidRDefault="00024A23" w:rsidP="00A32C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24A23" w:rsidRPr="00024A23" w:rsidRDefault="00024A23" w:rsidP="00A3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3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13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3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A3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Руководитель:</w:t>
            </w:r>
            <w:r w:rsidR="00A3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__________</w:t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^</w:t>
            </w:r>
          </w:p>
          <w:p w:rsidR="00024A23" w:rsidRPr="00A32C6C" w:rsidRDefault="00134B9D" w:rsidP="00A32C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32C6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Сальск-____</w:t>
            </w:r>
          </w:p>
        </w:tc>
      </w:tr>
    </w:tbl>
    <w:p w:rsidR="00024A23" w:rsidRPr="00024A23" w:rsidRDefault="00024A23" w:rsidP="00A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2.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списка литературы к проекту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литературы оформляется в алфавитной последовательности. В нем указываются фамилия автора, инициалы, название работы, время и место издания, публикации. Каждое из наименований нумеруется. </w:t>
      </w:r>
      <w:proofErr w:type="gramStart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A23" w:rsidRPr="00024A23" w:rsidRDefault="00024A23" w:rsidP="00A32C6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Бердяев Н.А. Истоки и смысл русского коммунизма. М.: Мысль, 1990.</w:t>
      </w:r>
    </w:p>
    <w:p w:rsidR="00024A23" w:rsidRPr="00024A23" w:rsidRDefault="00024A23" w:rsidP="00A32C6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</w:t>
      </w:r>
    </w:p>
    <w:p w:rsidR="00024A23" w:rsidRPr="00024A23" w:rsidRDefault="00024A23" w:rsidP="00A32C6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</w:t>
      </w:r>
    </w:p>
    <w:p w:rsidR="00024A23" w:rsidRPr="00024A23" w:rsidRDefault="00024A23" w:rsidP="00A32C6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Бердяев Н.А. Утопический этатизм евразийцев // Россия между Европой и Азией: Евразийский соблазн. М.: </w:t>
      </w:r>
      <w:proofErr w:type="gramStart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Наука.,</w:t>
      </w:r>
      <w:proofErr w:type="gramEnd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</w:t>
      </w:r>
    </w:p>
    <w:p w:rsidR="00024A23" w:rsidRPr="00024A23" w:rsidRDefault="00024A23" w:rsidP="00A32C6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</w:t>
      </w:r>
    </w:p>
    <w:p w:rsidR="00024A23" w:rsidRPr="00024A23" w:rsidRDefault="00024A23" w:rsidP="00A32C6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Вадимов А.В. Николай Бердяев: изгнание. – «Вопросы философии», 1991, № 1.</w:t>
      </w:r>
    </w:p>
    <w:p w:rsidR="00024A23" w:rsidRPr="00024A23" w:rsidRDefault="00D3070D" w:rsidP="00A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^</w:t>
      </w:r>
    </w:p>
    <w:p w:rsidR="00024A23" w:rsidRPr="00024A23" w:rsidRDefault="00024A23" w:rsidP="00A32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024A23" w:rsidRPr="00024A23" w:rsidRDefault="00024A23" w:rsidP="00A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сносок к проекту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сносок является обязательным и возможно двумя способами:</w:t>
      </w:r>
    </w:p>
    <w:p w:rsidR="00024A23" w:rsidRPr="00024A23" w:rsidRDefault="00024A23" w:rsidP="00A32C6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постранично (все приводимые цифры и цитаты обозначаются по возрастающей цифрами или звездочками);</w:t>
      </w:r>
    </w:p>
    <w:p w:rsidR="00024A23" w:rsidRPr="00024A23" w:rsidRDefault="00024A23" w:rsidP="00A32C6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список литературы (после цитаты в скобках указывается номер наименования в списке литературы и цитируемая страница)</w:t>
      </w:r>
    </w:p>
    <w:p w:rsidR="00A32C6C" w:rsidRDefault="00024A23" w:rsidP="00A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4A23" w:rsidRPr="00024A23" w:rsidRDefault="00024A23" w:rsidP="00A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4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 отзыва руководителя проекта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ОТЗЫВ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проект (вид и форма проекта) 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учащегося 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 _______ 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тему ____________________________________________________________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отзыва ________________________________________________________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 Руководитель (подпись) 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^ </w:t>
      </w:r>
    </w:p>
    <w:p w:rsidR="00024A23" w:rsidRPr="00024A23" w:rsidRDefault="00024A23" w:rsidP="00A32C6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4A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5</w:t>
      </w:r>
    </w:p>
    <w:p w:rsidR="00024A23" w:rsidRPr="00024A23" w:rsidRDefault="00024A23" w:rsidP="00D3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рецензии на проект.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РЕЦЕНЗИЯ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проект (вид и форма проекта) 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учащегося 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 ______ 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тему ____________________________________________________________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Текст рецензии 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 Руководитель (подпись) ________________</w:t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^ </w:t>
      </w:r>
    </w:p>
    <w:p w:rsidR="00024A23" w:rsidRPr="00024A23" w:rsidRDefault="00024A23" w:rsidP="00D3070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4A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№6</w:t>
      </w:r>
    </w:p>
    <w:p w:rsidR="00024A23" w:rsidRPr="00024A23" w:rsidRDefault="00024A23" w:rsidP="00D3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выступлению по проекту</w:t>
      </w:r>
    </w:p>
    <w:p w:rsidR="00024A23" w:rsidRPr="00024A23" w:rsidRDefault="00024A23" w:rsidP="00D3070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выступления по проекту должно включать:</w:t>
      </w:r>
    </w:p>
    <w:p w:rsidR="00024A23" w:rsidRPr="00024A23" w:rsidRDefault="00024A23" w:rsidP="00D3070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темы,</w:t>
      </w:r>
    </w:p>
    <w:p w:rsidR="00024A23" w:rsidRPr="00024A23" w:rsidRDefault="00024A23" w:rsidP="00D3070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поставленных в нем целей и задач,</w:t>
      </w:r>
    </w:p>
    <w:p w:rsidR="00024A23" w:rsidRPr="00024A23" w:rsidRDefault="00024A23" w:rsidP="00D3070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изученных источников и использованной литературы, </w:t>
      </w:r>
    </w:p>
    <w:p w:rsidR="00024A23" w:rsidRPr="00024A23" w:rsidRDefault="00024A23" w:rsidP="00D3070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структуры основной части, </w:t>
      </w:r>
    </w:p>
    <w:p w:rsidR="00024A23" w:rsidRPr="00024A23" w:rsidRDefault="00024A23" w:rsidP="00D3070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итогах выполненной работы и полученных выводах,</w:t>
      </w:r>
    </w:p>
    <w:p w:rsidR="00024A23" w:rsidRPr="00024A23" w:rsidRDefault="00024A23" w:rsidP="00D3070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продуманная демонстрация иллюстративного материала (если это требуется)</w:t>
      </w:r>
    </w:p>
    <w:p w:rsidR="00024A23" w:rsidRPr="00024A23" w:rsidRDefault="00024A23" w:rsidP="00D3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 ограничивается во времени – 7-10 мин (10-15 мин).</w:t>
      </w:r>
    </w:p>
    <w:p w:rsidR="00024A23" w:rsidRPr="00024A23" w:rsidRDefault="00024A23" w:rsidP="00D3070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оценивается на основе критериев:</w:t>
      </w:r>
    </w:p>
    <w:p w:rsidR="00024A23" w:rsidRPr="00024A23" w:rsidRDefault="00024A23" w:rsidP="00D3070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выступления,</w:t>
      </w:r>
    </w:p>
    <w:p w:rsidR="00024A23" w:rsidRPr="00024A23" w:rsidRDefault="00024A23" w:rsidP="00D3070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регламента,</w:t>
      </w:r>
    </w:p>
    <w:p w:rsidR="00024A23" w:rsidRPr="00024A23" w:rsidRDefault="00024A23" w:rsidP="00D3070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завоевать внимание аудитории и поддерживать его на протяжении всего выступления,</w:t>
      </w:r>
    </w:p>
    <w:p w:rsidR="00024A23" w:rsidRPr="00024A23" w:rsidRDefault="00024A23" w:rsidP="00D3070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монологическая речь,</w:t>
      </w:r>
    </w:p>
    <w:p w:rsidR="00024A23" w:rsidRPr="00024A23" w:rsidRDefault="00024A23" w:rsidP="00D3070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 и убедительность манеры изложения, </w:t>
      </w:r>
    </w:p>
    <w:p w:rsidR="00024A23" w:rsidRPr="00024A23" w:rsidRDefault="00024A23" w:rsidP="00D3070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сути вопросов и точность ответов.</w:t>
      </w:r>
    </w:p>
    <w:p w:rsidR="00024A23" w:rsidRPr="00024A23" w:rsidRDefault="00024A23" w:rsidP="00D3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рецензента</w:t>
      </w:r>
    </w:p>
    <w:p w:rsidR="00024A23" w:rsidRPr="00024A23" w:rsidRDefault="00024A23" w:rsidP="00D3070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Выскажи вначале общее впечатление о работе.</w:t>
      </w:r>
    </w:p>
    <w:p w:rsidR="00024A23" w:rsidRPr="00024A23" w:rsidRDefault="00024A23" w:rsidP="00D3070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знания учащимся материала и осмысленность его изложения.</w:t>
      </w:r>
    </w:p>
    <w:p w:rsidR="00024A23" w:rsidRPr="00024A23" w:rsidRDefault="00024A23" w:rsidP="00D3070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 логику </w:t>
      </w:r>
      <w:proofErr w:type="gramStart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 ,</w:t>
      </w:r>
      <w:proofErr w:type="gramEnd"/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частей.</w:t>
      </w:r>
    </w:p>
    <w:p w:rsidR="00024A23" w:rsidRPr="00024A23" w:rsidRDefault="00024A23" w:rsidP="00D3070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умение сравнивать, выделять главное.</w:t>
      </w:r>
    </w:p>
    <w:p w:rsidR="00024A23" w:rsidRPr="00024A23" w:rsidRDefault="00024A23" w:rsidP="00D3070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умение доказывать свою мысль словом и наглядным образом.</w:t>
      </w:r>
    </w:p>
    <w:p w:rsidR="00024A23" w:rsidRPr="00024A23" w:rsidRDefault="00024A23" w:rsidP="00D3070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эмоциональность, грамотность речи.</w:t>
      </w:r>
    </w:p>
    <w:p w:rsidR="00024A23" w:rsidRPr="00024A23" w:rsidRDefault="00024A23" w:rsidP="00D3070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вывод о работе.</w:t>
      </w:r>
    </w:p>
    <w:p w:rsidR="00024A23" w:rsidRPr="00024A23" w:rsidRDefault="00024A23" w:rsidP="0002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96" w:rsidRDefault="00BB7496"/>
    <w:sectPr w:rsidR="00B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08A"/>
    <w:multiLevelType w:val="multilevel"/>
    <w:tmpl w:val="F07E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173D"/>
    <w:multiLevelType w:val="multilevel"/>
    <w:tmpl w:val="83DC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D2C57"/>
    <w:multiLevelType w:val="multilevel"/>
    <w:tmpl w:val="967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16784"/>
    <w:multiLevelType w:val="multilevel"/>
    <w:tmpl w:val="0F3C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034D3"/>
    <w:multiLevelType w:val="multilevel"/>
    <w:tmpl w:val="656C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33BC1"/>
    <w:multiLevelType w:val="multilevel"/>
    <w:tmpl w:val="532C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75694"/>
    <w:multiLevelType w:val="multilevel"/>
    <w:tmpl w:val="70D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0251E"/>
    <w:multiLevelType w:val="multilevel"/>
    <w:tmpl w:val="5D8A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4682E"/>
    <w:multiLevelType w:val="multilevel"/>
    <w:tmpl w:val="01F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4492C"/>
    <w:multiLevelType w:val="multilevel"/>
    <w:tmpl w:val="B84234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C4945"/>
    <w:multiLevelType w:val="multilevel"/>
    <w:tmpl w:val="1D4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C7DB2"/>
    <w:multiLevelType w:val="multilevel"/>
    <w:tmpl w:val="CDCC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27134"/>
    <w:multiLevelType w:val="multilevel"/>
    <w:tmpl w:val="49D8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16080"/>
    <w:multiLevelType w:val="multilevel"/>
    <w:tmpl w:val="B316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C22D3"/>
    <w:multiLevelType w:val="multilevel"/>
    <w:tmpl w:val="6E86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7158F"/>
    <w:multiLevelType w:val="multilevel"/>
    <w:tmpl w:val="FB604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66A1C"/>
    <w:multiLevelType w:val="multilevel"/>
    <w:tmpl w:val="F81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25361"/>
    <w:multiLevelType w:val="multilevel"/>
    <w:tmpl w:val="107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A7FC9"/>
    <w:multiLevelType w:val="multilevel"/>
    <w:tmpl w:val="2AF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D606F"/>
    <w:multiLevelType w:val="multilevel"/>
    <w:tmpl w:val="88F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82079"/>
    <w:multiLevelType w:val="multilevel"/>
    <w:tmpl w:val="F19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F6A32"/>
    <w:multiLevelType w:val="multilevel"/>
    <w:tmpl w:val="8876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1003"/>
    <w:multiLevelType w:val="multilevel"/>
    <w:tmpl w:val="0238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E2139"/>
    <w:multiLevelType w:val="multilevel"/>
    <w:tmpl w:val="7F76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5493D"/>
    <w:multiLevelType w:val="multilevel"/>
    <w:tmpl w:val="F09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1198C"/>
    <w:multiLevelType w:val="multilevel"/>
    <w:tmpl w:val="7C621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6042E"/>
    <w:multiLevelType w:val="multilevel"/>
    <w:tmpl w:val="284097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9407B"/>
    <w:multiLevelType w:val="multilevel"/>
    <w:tmpl w:val="D35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E5DEB"/>
    <w:multiLevelType w:val="multilevel"/>
    <w:tmpl w:val="BAB0A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9B7A57"/>
    <w:multiLevelType w:val="multilevel"/>
    <w:tmpl w:val="558A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348DE"/>
    <w:multiLevelType w:val="multilevel"/>
    <w:tmpl w:val="796213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C6367"/>
    <w:multiLevelType w:val="multilevel"/>
    <w:tmpl w:val="8A4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C769C"/>
    <w:multiLevelType w:val="multilevel"/>
    <w:tmpl w:val="28B4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4"/>
  </w:num>
  <w:num w:numId="5">
    <w:abstractNumId w:val="2"/>
  </w:num>
  <w:num w:numId="6">
    <w:abstractNumId w:val="18"/>
  </w:num>
  <w:num w:numId="7">
    <w:abstractNumId w:val="6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30"/>
  </w:num>
  <w:num w:numId="13">
    <w:abstractNumId w:val="28"/>
  </w:num>
  <w:num w:numId="14">
    <w:abstractNumId w:val="9"/>
  </w:num>
  <w:num w:numId="15">
    <w:abstractNumId w:val="0"/>
  </w:num>
  <w:num w:numId="16">
    <w:abstractNumId w:val="29"/>
  </w:num>
  <w:num w:numId="17">
    <w:abstractNumId w:val="13"/>
  </w:num>
  <w:num w:numId="18">
    <w:abstractNumId w:val="1"/>
  </w:num>
  <w:num w:numId="19">
    <w:abstractNumId w:val="21"/>
  </w:num>
  <w:num w:numId="20">
    <w:abstractNumId w:val="27"/>
  </w:num>
  <w:num w:numId="21">
    <w:abstractNumId w:val="26"/>
  </w:num>
  <w:num w:numId="22">
    <w:abstractNumId w:val="31"/>
  </w:num>
  <w:num w:numId="23">
    <w:abstractNumId w:val="7"/>
  </w:num>
  <w:num w:numId="24">
    <w:abstractNumId w:val="14"/>
  </w:num>
  <w:num w:numId="25">
    <w:abstractNumId w:val="24"/>
  </w:num>
  <w:num w:numId="26">
    <w:abstractNumId w:val="32"/>
  </w:num>
  <w:num w:numId="27">
    <w:abstractNumId w:val="20"/>
  </w:num>
  <w:num w:numId="28">
    <w:abstractNumId w:val="25"/>
  </w:num>
  <w:num w:numId="29">
    <w:abstractNumId w:val="17"/>
  </w:num>
  <w:num w:numId="30">
    <w:abstractNumId w:val="12"/>
  </w:num>
  <w:num w:numId="31">
    <w:abstractNumId w:val="16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23"/>
    <w:rsid w:val="00024A23"/>
    <w:rsid w:val="00134B9D"/>
    <w:rsid w:val="001C5AA7"/>
    <w:rsid w:val="004E285D"/>
    <w:rsid w:val="006A58DC"/>
    <w:rsid w:val="00A32C6C"/>
    <w:rsid w:val="00BB7496"/>
    <w:rsid w:val="00D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C9B1-1E09-4870-AD28-E3EDBD0D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uzer</cp:lastModifiedBy>
  <cp:revision>4</cp:revision>
  <cp:lastPrinted>2020-02-14T09:05:00Z</cp:lastPrinted>
  <dcterms:created xsi:type="dcterms:W3CDTF">2020-01-08T15:49:00Z</dcterms:created>
  <dcterms:modified xsi:type="dcterms:W3CDTF">2020-02-20T12:06:00Z</dcterms:modified>
</cp:coreProperties>
</file>